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4D9F">
        <w:rPr>
          <w:rFonts w:ascii="Times New Roman" w:hAnsi="Times New Roman"/>
          <w:b/>
          <w:sz w:val="24"/>
          <w:szCs w:val="24"/>
        </w:rPr>
        <w:t>Список индивид</w:t>
      </w:r>
      <w:r>
        <w:rPr>
          <w:rFonts w:ascii="Times New Roman" w:hAnsi="Times New Roman"/>
          <w:b/>
          <w:sz w:val="24"/>
          <w:szCs w:val="24"/>
        </w:rPr>
        <w:t>уальных достижений поступающего</w:t>
      </w:r>
    </w:p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770E5" w:rsidTr="005F17B1">
        <w:tc>
          <w:tcPr>
            <w:tcW w:w="9771" w:type="dxa"/>
            <w:tcBorders>
              <w:top w:val="nil"/>
            </w:tcBorders>
          </w:tcPr>
          <w:p w:rsidR="00F770E5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tcBorders>
              <w:bottom w:val="nil"/>
            </w:tcBorders>
          </w:tcPr>
          <w:p w:rsidR="00F770E5" w:rsidRPr="004B13C4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13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ФИО поступающего</w:t>
            </w:r>
          </w:p>
        </w:tc>
      </w:tr>
      <w:tr w:rsidR="00F770E5" w:rsidTr="005F17B1"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F770E5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tcBorders>
              <w:bottom w:val="nil"/>
            </w:tcBorders>
          </w:tcPr>
          <w:p w:rsidR="00F770E5" w:rsidRPr="004B13C4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13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Направление подготовки (код и наименование)</w:t>
            </w:r>
          </w:p>
        </w:tc>
      </w:tr>
    </w:tbl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216"/>
      </w:tblGrid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выходные данные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включая перечень соавторов</w:t>
            </w: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Патенты на изобретения, </w:t>
            </w:r>
            <w:r w:rsidRPr="00CE1B6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модели или промышленные образцы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Зарегистрированные программы для ПЭВМ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Победители грантов и конкурсов научных проектов по направлению поступления (с обязательным указанием уровня – всероссийский, международный, региональный)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2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2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Публикации, индексируемые в информационно-аналитической системе научного цитирования РИНЦ (входящие в перечень ВАК)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Публикации, индексируемые в информационно-аналитической системе научного цитирования РИНЦ (НЕ входящие в перечень ВАК)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Default="00F770E5" w:rsidP="005F17B1">
            <w:pPr>
              <w:spacing w:after="0" w:line="240" w:lineRule="auto"/>
            </w:pPr>
          </w:p>
        </w:tc>
      </w:tr>
    </w:tbl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Поступающий в аспирантуру </w:t>
      </w:r>
    </w:p>
    <w:tbl>
      <w:tblPr>
        <w:tblStyle w:val="a3"/>
        <w:tblW w:w="0" w:type="auto"/>
        <w:tblInd w:w="35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58"/>
        <w:gridCol w:w="1385"/>
      </w:tblGrid>
      <w:tr w:rsidR="00F770E5" w:rsidTr="005F17B1">
        <w:tc>
          <w:tcPr>
            <w:tcW w:w="4399" w:type="dxa"/>
            <w:tcBorders>
              <w:top w:val="nil"/>
              <w:bottom w:val="single" w:sz="4" w:space="0" w:color="auto"/>
              <w:right w:val="nil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4399" w:type="dxa"/>
            <w:tcBorders>
              <w:bottom w:val="nil"/>
              <w:right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6F2">
              <w:rPr>
                <w:rFonts w:ascii="Times New Roman" w:hAnsi="Times New Roman"/>
                <w:i/>
                <w:color w:val="000000"/>
              </w:rPr>
              <w:t>ФИО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85" w:type="dxa"/>
            <w:tcBorders>
              <w:left w:val="nil"/>
              <w:bottom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6F2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</w:tr>
    </w:tbl>
    <w:p w:rsidR="00171E96" w:rsidRDefault="00171E96"/>
    <w:sectPr w:rsidR="00171E96" w:rsidSect="00F77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5"/>
    <w:rsid w:val="00171E96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648"/>
  <w15:chartTrackingRefBased/>
  <w15:docId w15:val="{C1769DF0-69AE-42B2-9D51-454EDEA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E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2021-02-04T05:12:00Z</dcterms:created>
  <dcterms:modified xsi:type="dcterms:W3CDTF">2021-02-04T05:13:00Z</dcterms:modified>
</cp:coreProperties>
</file>